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jc w:val="center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日程安排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843"/>
        <w:gridCol w:w="552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03" w:type="dxa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843" w:type="dxa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5523" w:type="dxa"/>
            <w:shd w:val="clear" w:color="auto" w:fill="F1F1F1" w:themeFill="background1" w:themeFillShade="F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1040" w:type="dxa"/>
            <w:shd w:val="clear" w:color="auto" w:fill="F1F1F1" w:themeFill="background1" w:themeFillShade="F2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负责人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报告人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9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6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下午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: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0—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: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2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签到</w:t>
            </w:r>
          </w:p>
        </w:tc>
        <w:tc>
          <w:tcPr>
            <w:tcW w:w="1040" w:type="dxa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15:10—15:40</w:t>
            </w:r>
          </w:p>
        </w:tc>
        <w:tc>
          <w:tcPr>
            <w:tcW w:w="55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面向自然资源一张图新型测绘技术智慧教学方案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王会珠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15:40—16:20</w:t>
            </w:r>
          </w:p>
        </w:tc>
        <w:tc>
          <w:tcPr>
            <w:tcW w:w="55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基于倾斜模型裸眼三维采集与行业应用技术培训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03" w:type="dxa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16:20—17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: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5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基于点云数据采集协同处理与行业应用技术培训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申伟佳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E5"/>
    <w:rsid w:val="00000836"/>
    <w:rsid w:val="0006069D"/>
    <w:rsid w:val="00101CB6"/>
    <w:rsid w:val="00122D0C"/>
    <w:rsid w:val="00173777"/>
    <w:rsid w:val="001A09A2"/>
    <w:rsid w:val="001D3ABF"/>
    <w:rsid w:val="00225723"/>
    <w:rsid w:val="002F232D"/>
    <w:rsid w:val="0030085F"/>
    <w:rsid w:val="00351D56"/>
    <w:rsid w:val="003F3319"/>
    <w:rsid w:val="00414B52"/>
    <w:rsid w:val="004A13CA"/>
    <w:rsid w:val="005237F1"/>
    <w:rsid w:val="005A1CA1"/>
    <w:rsid w:val="005A5C0F"/>
    <w:rsid w:val="005C3029"/>
    <w:rsid w:val="0067606B"/>
    <w:rsid w:val="006A1426"/>
    <w:rsid w:val="00767171"/>
    <w:rsid w:val="007B3640"/>
    <w:rsid w:val="008B16AB"/>
    <w:rsid w:val="00930184"/>
    <w:rsid w:val="0093720E"/>
    <w:rsid w:val="0095258F"/>
    <w:rsid w:val="009713A2"/>
    <w:rsid w:val="0098223F"/>
    <w:rsid w:val="009C7C56"/>
    <w:rsid w:val="009D6909"/>
    <w:rsid w:val="00A01520"/>
    <w:rsid w:val="00A803F5"/>
    <w:rsid w:val="00B17A54"/>
    <w:rsid w:val="00B90B15"/>
    <w:rsid w:val="00C334F4"/>
    <w:rsid w:val="00C744FA"/>
    <w:rsid w:val="00CF3355"/>
    <w:rsid w:val="00CF57CF"/>
    <w:rsid w:val="00D10BA0"/>
    <w:rsid w:val="00D15CE4"/>
    <w:rsid w:val="00D245E5"/>
    <w:rsid w:val="00DA6755"/>
    <w:rsid w:val="00DC03D2"/>
    <w:rsid w:val="00E3671D"/>
    <w:rsid w:val="00E66890"/>
    <w:rsid w:val="00E66E9B"/>
    <w:rsid w:val="00E851BE"/>
    <w:rsid w:val="00EE7DAC"/>
    <w:rsid w:val="00F60BA1"/>
    <w:rsid w:val="00F823A0"/>
    <w:rsid w:val="00F862B3"/>
    <w:rsid w:val="142325C7"/>
    <w:rsid w:val="1F61660D"/>
    <w:rsid w:val="222A6BDA"/>
    <w:rsid w:val="2FA22E68"/>
    <w:rsid w:val="44CB30C3"/>
    <w:rsid w:val="49CA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758</Characters>
  <Lines>6</Lines>
  <Paragraphs>1</Paragraphs>
  <TotalTime>1272</TotalTime>
  <ScaleCrop>false</ScaleCrop>
  <LinksUpToDate>false</LinksUpToDate>
  <CharactersWithSpaces>889</CharactersWithSpaces>
  <Application>WPS Office_11.1.0.9826_F1E327BC-269C-435d-A152-05C5408002CA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2020-08-21T07:26:00Z</dcterms:created>
  <dc:creator>langezhu</dc:creator>
  <cp:lastModifiedBy>vito young</cp:lastModifiedBy>
  <cp:lastPrinted>2020-08-31T02:32:00Z</cp:lastPrinted>
  <dcterms:modified xsi:type="dcterms:W3CDTF">2020-09-27T05:50:59Z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